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67" w:rsidRPr="00F75A67" w:rsidRDefault="008A102C" w:rsidP="008A102C">
      <w:pPr>
        <w:tabs>
          <w:tab w:val="left" w:pos="4253"/>
          <w:tab w:val="left" w:pos="4678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F75A67" w:rsidRPr="00F75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2DD88" wp14:editId="3319B0D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67" w:rsidRPr="00F75A67" w:rsidRDefault="00F75A67" w:rsidP="0087286E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75A67" w:rsidRPr="00F75A67" w:rsidTr="00FD6B4C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A67" w:rsidRPr="00F75A67" w:rsidRDefault="00F75A67" w:rsidP="0087286E">
            <w:pPr>
              <w:spacing w:after="0" w:line="120" w:lineRule="atLeast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 Р А Ї Н А</w:t>
            </w:r>
          </w:p>
          <w:p w:rsidR="00F75A67" w:rsidRPr="00F75A67" w:rsidRDefault="00F75A67" w:rsidP="0087286E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5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F75A67" w:rsidRPr="00F75A67" w:rsidRDefault="00F75A67" w:rsidP="0087286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F75A67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МИКОЛАЇВСЬКОЇ ОБЛАСТІ</w:t>
            </w:r>
          </w:p>
          <w:p w:rsidR="00F75A67" w:rsidRPr="00F75A67" w:rsidRDefault="00F75A67" w:rsidP="0087286E">
            <w:pPr>
              <w:keepNext/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F75A67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РІШЕННЯ</w:t>
            </w:r>
          </w:p>
          <w:p w:rsidR="00F75A67" w:rsidRPr="00F75A67" w:rsidRDefault="00F75A67" w:rsidP="0087286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:rsidR="00F75A67" w:rsidRPr="00F75A67" w:rsidRDefault="00807C4E" w:rsidP="0087286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75A67" w:rsidRPr="00F7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4A05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41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4A05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№ 706</w:t>
      </w:r>
      <w:r w:rsidR="00F75A67" w:rsidRPr="00F7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сесії ________ скликання</w:t>
      </w:r>
    </w:p>
    <w:p w:rsid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7286E" w:rsidRPr="008E3EED" w:rsidTr="0087286E">
        <w:tc>
          <w:tcPr>
            <w:tcW w:w="5070" w:type="dxa"/>
          </w:tcPr>
          <w:p w:rsidR="0087286E" w:rsidRDefault="0087286E" w:rsidP="008A102C">
            <w:pPr>
              <w:jc w:val="both"/>
              <w:rPr>
                <w:sz w:val="24"/>
                <w:szCs w:val="24"/>
                <w:lang w:eastAsia="ru-RU"/>
              </w:rPr>
            </w:pPr>
            <w:r w:rsidRPr="00F31CEF"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31C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затвердження</w:t>
            </w:r>
            <w:r w:rsidRPr="00F31C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31CEF">
              <w:rPr>
                <w:sz w:val="24"/>
                <w:szCs w:val="24"/>
                <w:lang w:eastAsia="ru-RU"/>
              </w:rPr>
              <w:t xml:space="preserve">комплексної 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F31CEF">
              <w:rPr>
                <w:sz w:val="24"/>
                <w:szCs w:val="24"/>
                <w:lang w:eastAsia="ru-RU"/>
              </w:rPr>
              <w:t xml:space="preserve">рограми </w:t>
            </w:r>
            <w:r>
              <w:rPr>
                <w:sz w:val="24"/>
                <w:szCs w:val="24"/>
                <w:lang w:eastAsia="ru-RU"/>
              </w:rPr>
              <w:t>«Розвиток та підтримка сім’ї, дітей та молоді</w:t>
            </w:r>
            <w:r w:rsidRPr="00F31C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Южноукраїнської  міської  територіальної громади</w:t>
            </w:r>
            <w:r w:rsidRPr="00303162">
              <w:rPr>
                <w:sz w:val="24"/>
                <w:szCs w:val="24"/>
                <w:lang w:eastAsia="ru-RU"/>
              </w:rPr>
              <w:t xml:space="preserve"> </w:t>
            </w:r>
            <w:r w:rsidRPr="00F31CEF">
              <w:rPr>
                <w:sz w:val="24"/>
                <w:szCs w:val="24"/>
                <w:lang w:eastAsia="ru-RU"/>
              </w:rPr>
              <w:t>на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F31CEF">
              <w:rPr>
                <w:sz w:val="24"/>
                <w:szCs w:val="24"/>
                <w:lang w:eastAsia="ru-RU"/>
              </w:rPr>
              <w:t xml:space="preserve"> – 202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31CEF">
              <w:rPr>
                <w:sz w:val="24"/>
                <w:szCs w:val="24"/>
                <w:lang w:eastAsia="ru-RU"/>
              </w:rPr>
              <w:t xml:space="preserve"> роки</w:t>
            </w:r>
            <w:r>
              <w:rPr>
                <w:sz w:val="24"/>
                <w:szCs w:val="24"/>
                <w:lang w:eastAsia="ru-RU"/>
              </w:rPr>
              <w:t>» в новій редакції</w:t>
            </w:r>
          </w:p>
        </w:tc>
      </w:tr>
    </w:tbl>
    <w:p w:rsidR="00303162" w:rsidRPr="00556076" w:rsidRDefault="00303162" w:rsidP="0087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3874" w:rsidRPr="00D93874" w:rsidRDefault="00303162" w:rsidP="0087286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п.22 ч.1 ст.26 Закону України «Про місцеве самоврядування в Україні»,  відповідно  до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постанови   Верховної  Ради  України   від  17.07.2020  </w:t>
      </w:r>
      <w:r w:rsidR="00D93874" w:rsidRPr="00D938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№ 807-IX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«Про утворення та ліквідацію районів»,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 Ка</w:t>
      </w:r>
      <w:r w:rsidR="00872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бінету Міністрів України від 12.06.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№719-р «Про визначення адміністративних центрів та затвердження територій територіальних громад Миколаївської обл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асті» та рішення Южноукраїнської міської ради від 27.05.2021 №420 «Про структуру та чисельність виконавчих органів Южноукраїнської міської ради», 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проведення цілісної молодіжної політики в місті, підтримки сімей, творчо-обдарованої молоді, створення сприятливих передумов для життєвого самовизначення та самореалізації молодих громадян, міська рада</w:t>
      </w:r>
    </w:p>
    <w:p w:rsidR="00303162" w:rsidRDefault="00303162" w:rsidP="0087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87286E" w:rsidRPr="00556076" w:rsidRDefault="0087286E" w:rsidP="0087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03162" w:rsidRPr="00F31CEF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 Затвердити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комплексн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 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рограм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та підтримка сім’ї, дітей та молоді</w:t>
      </w:r>
      <w:r w:rsidR="00556076" w:rsidRPr="00556076">
        <w:rPr>
          <w:sz w:val="24"/>
          <w:szCs w:val="24"/>
          <w:lang w:val="uk-UA" w:eastAsia="ru-RU"/>
        </w:rPr>
        <w:t xml:space="preserve"> </w:t>
      </w:r>
      <w:r w:rsidR="00556076" w:rsidRPr="00556076">
        <w:rPr>
          <w:rFonts w:ascii="Times New Roman" w:hAnsi="Times New Roman" w:cs="Times New Roman"/>
          <w:sz w:val="24"/>
          <w:szCs w:val="24"/>
          <w:lang w:val="uk-UA" w:eastAsia="ru-RU"/>
        </w:rPr>
        <w:t>Южноукраїнської  міської  територіальної громади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21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20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роки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(додається).</w:t>
      </w:r>
    </w:p>
    <w:p w:rsidR="00303162" w:rsidRPr="00556076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303162" w:rsidRDefault="0087286E" w:rsidP="00E70A7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</w:t>
      </w:r>
      <w:r w:rsidR="00807C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правлінню молоді, спорту та культури Южноукраїнської міської ради (Захарко)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r w:rsidR="0092758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управлінню соціального захисту населення Южноукраїнської міської ради (</w:t>
      </w:r>
      <w:proofErr w:type="spellStart"/>
      <w:r w:rsidR="0092758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Гехад</w:t>
      </w:r>
      <w:proofErr w:type="spellEnd"/>
      <w:r w:rsidR="0092758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Южноукраїнському</w:t>
      </w:r>
      <w:proofErr w:type="spellEnd"/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міському центру соціальних служб (</w:t>
      </w:r>
      <w:proofErr w:type="spellStart"/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Дизик</w:t>
      </w:r>
      <w:proofErr w:type="spellEnd"/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), </w:t>
      </w:r>
      <w:r w:rsidR="007349F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І-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відділу Вознесенського районного територіального центру комплектування та соціальної підтримки Миколаївської області 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при плануванні бюджету</w:t>
      </w:r>
      <w:r w:rsidR="0031776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територіальної громади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передбачити фінансування заходів комплексної програми та забезпечити їх виконання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за закріпленими напрямками</w:t>
      </w:r>
      <w:r w:rsidR="00E70A7F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r w:rsidR="00E70A7F" w:rsidRP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E70A7F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починаючи з 20</w:t>
      </w:r>
      <w:r w:rsid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22</w:t>
      </w:r>
      <w:r w:rsidR="00E70A7F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</w:t>
      </w:r>
      <w:r w:rsid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87286E" w:rsidRPr="00556076" w:rsidRDefault="0087286E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87286E" w:rsidRPr="00F31CEF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728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="0087286E"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Визнати таким, що втратило чинність рішення Южноукраїнської міської ради від 2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.1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.20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№ 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56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«Про затвердження 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комплексної програми «Розвиток та підтримка сім’ї, дітей та молоді на 2021-2025 роки міської територіальної громади»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303162" w:rsidRPr="00556076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303162" w:rsidRPr="00217221" w:rsidRDefault="00303162" w:rsidP="00E70A7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Контроль  за виконанням цього рішення  покласти на  постійну комісію міської ради з питань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соціального захисту, охорони здоров’я, материнств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та дитинства, освіти, науки,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культури, мови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прав національних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меншин, міжнародного співробітництва,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інформаційної політики, молоді, спорту та туризму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Покрова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 та заступника міського голови з питань дія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льності виконавчих органів ради </w:t>
      </w:r>
      <w:r w:rsidR="00807C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Дроздову М.Б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303162" w:rsidRPr="00F31CEF" w:rsidRDefault="00303162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Default="00303162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</w:t>
      </w:r>
      <w:r w:rsidR="00DA2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B13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64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</w:t>
      </w:r>
      <w:r w:rsidR="00DA2D85" w:rsidRPr="00DA2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64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нуфрієнко</w:t>
      </w:r>
    </w:p>
    <w:p w:rsidR="00807C4E" w:rsidRP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07C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5-82-25</w:t>
      </w:r>
    </w:p>
    <w:p w:rsidR="00807C4E" w:rsidRP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07C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Захарко</w:t>
      </w:r>
    </w:p>
    <w:p w:rsidR="00E70A7F" w:rsidRDefault="00E70A7F" w:rsidP="008E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70A7F" w:rsidSect="0087286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85C87" w:rsidRPr="00B13B6F" w:rsidRDefault="00F85C87">
      <w:pPr>
        <w:rPr>
          <w:lang w:val="uk-UA"/>
        </w:rPr>
      </w:pPr>
      <w:bookmarkStart w:id="0" w:name="_GoBack"/>
      <w:bookmarkEnd w:id="0"/>
    </w:p>
    <w:sectPr w:rsidR="00F85C87" w:rsidRPr="00B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22"/>
    <w:rsid w:val="000D35BB"/>
    <w:rsid w:val="000E1FE0"/>
    <w:rsid w:val="00142E6C"/>
    <w:rsid w:val="002C1620"/>
    <w:rsid w:val="00303162"/>
    <w:rsid w:val="00317769"/>
    <w:rsid w:val="003F0422"/>
    <w:rsid w:val="004A0591"/>
    <w:rsid w:val="00556076"/>
    <w:rsid w:val="00641222"/>
    <w:rsid w:val="006853C3"/>
    <w:rsid w:val="007349F0"/>
    <w:rsid w:val="007F31EE"/>
    <w:rsid w:val="00807C4E"/>
    <w:rsid w:val="0087286E"/>
    <w:rsid w:val="008A0B8F"/>
    <w:rsid w:val="008A102C"/>
    <w:rsid w:val="008D07CD"/>
    <w:rsid w:val="008E3EED"/>
    <w:rsid w:val="00927584"/>
    <w:rsid w:val="00B13B6F"/>
    <w:rsid w:val="00C476B5"/>
    <w:rsid w:val="00D93874"/>
    <w:rsid w:val="00DA2D85"/>
    <w:rsid w:val="00DA65A2"/>
    <w:rsid w:val="00E70A7F"/>
    <w:rsid w:val="00F41333"/>
    <w:rsid w:val="00F54A00"/>
    <w:rsid w:val="00F75A67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F3C"/>
  <w15:docId w15:val="{81210F2B-5EBE-4937-8CE8-451D0DE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27</cp:revision>
  <cp:lastPrinted>2021-10-07T07:19:00Z</cp:lastPrinted>
  <dcterms:created xsi:type="dcterms:W3CDTF">2021-08-26T12:32:00Z</dcterms:created>
  <dcterms:modified xsi:type="dcterms:W3CDTF">2021-11-03T09:15:00Z</dcterms:modified>
</cp:coreProperties>
</file>